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1BA42" w14:textId="77777777" w:rsidR="007C35DF" w:rsidRDefault="007C35DF" w:rsidP="00442AB4">
      <w:pPr>
        <w:rPr>
          <w:rFonts w:ascii="Merriweather" w:eastAsia="Merriweather" w:hAnsi="Merriweather" w:cs="Merriweather"/>
          <w:color w:val="BF9E4F"/>
          <w:sz w:val="64"/>
          <w:szCs w:val="64"/>
        </w:rPr>
        <w:sectPr w:rsidR="007C35DF" w:rsidSect="00140976">
          <w:headerReference w:type="default" r:id="rId11"/>
          <w:footerReference w:type="default" r:id="rId12"/>
          <w:type w:val="continuous"/>
          <w:pgSz w:w="11910" w:h="16845"/>
          <w:pgMar w:top="1440" w:right="1440" w:bottom="1440" w:left="1440" w:header="720" w:footer="720" w:gutter="0"/>
          <w:cols w:num="2" w:space="720"/>
        </w:sectPr>
      </w:pPr>
    </w:p>
    <w:p w14:paraId="1B4B4A52" w14:textId="57228F8F" w:rsidR="00AB1277" w:rsidRDefault="000A3CCE" w:rsidP="00442AB4">
      <w:pPr>
        <w:rPr>
          <w:rFonts w:ascii="Merriweather" w:hAnsi="Merriweather"/>
          <w:b/>
          <w:color w:val="BF9E4F"/>
          <w:sz w:val="44"/>
          <w:szCs w:val="44"/>
        </w:rPr>
      </w:pPr>
      <w:r>
        <w:rPr>
          <w:rFonts w:ascii="Merriweather" w:hAnsi="Merriweather"/>
          <w:b/>
          <w:color w:val="BF9E4F"/>
          <w:sz w:val="44"/>
          <w:szCs w:val="44"/>
        </w:rPr>
        <w:t>Placement Procedures</w:t>
      </w:r>
    </w:p>
    <w:p w14:paraId="76E5B0EA" w14:textId="77777777" w:rsidR="000A3CCE" w:rsidRPr="000A3CCE" w:rsidRDefault="000A3CCE" w:rsidP="000A3CCE">
      <w:pPr>
        <w:rPr>
          <w:rFonts w:ascii="Open Sans" w:hAnsi="Open Sans" w:cs="Open Sans"/>
          <w:bCs/>
          <w:sz w:val="22"/>
          <w:szCs w:val="22"/>
        </w:rPr>
      </w:pPr>
      <w:r w:rsidRPr="000A3CCE">
        <w:rPr>
          <w:rFonts w:ascii="Open Sans" w:hAnsi="Open Sans" w:cs="Open Sans"/>
          <w:bCs/>
          <w:sz w:val="22"/>
          <w:szCs w:val="22"/>
        </w:rPr>
        <w:t>Students are placed into appropriate groups based on a combination of:</w:t>
      </w:r>
    </w:p>
    <w:p w14:paraId="64C1064E" w14:textId="77777777" w:rsidR="000A3CCE" w:rsidRPr="000A3CCE" w:rsidRDefault="000A3CCE" w:rsidP="000A3CCE">
      <w:pPr>
        <w:numPr>
          <w:ilvl w:val="0"/>
          <w:numId w:val="13"/>
        </w:numPr>
        <w:rPr>
          <w:rFonts w:ascii="Open Sans" w:hAnsi="Open Sans" w:cs="Open Sans"/>
          <w:bCs/>
          <w:sz w:val="22"/>
          <w:szCs w:val="22"/>
        </w:rPr>
      </w:pPr>
      <w:r w:rsidRPr="000A3CCE">
        <w:rPr>
          <w:rFonts w:ascii="Open Sans" w:hAnsi="Open Sans" w:cs="Open Sans"/>
          <w:bCs/>
          <w:sz w:val="22"/>
          <w:szCs w:val="22"/>
        </w:rPr>
        <w:t xml:space="preserve">Age </w:t>
      </w:r>
    </w:p>
    <w:p w14:paraId="5C1BBD92" w14:textId="77777777" w:rsidR="000A3CCE" w:rsidRPr="000A3CCE" w:rsidRDefault="000A3CCE" w:rsidP="000A3CCE">
      <w:pPr>
        <w:numPr>
          <w:ilvl w:val="0"/>
          <w:numId w:val="13"/>
        </w:numPr>
        <w:rPr>
          <w:rFonts w:ascii="Open Sans" w:hAnsi="Open Sans" w:cs="Open Sans"/>
          <w:bCs/>
          <w:sz w:val="22"/>
          <w:szCs w:val="22"/>
        </w:rPr>
      </w:pPr>
      <w:r w:rsidRPr="000A3CCE">
        <w:rPr>
          <w:rFonts w:ascii="Open Sans" w:hAnsi="Open Sans" w:cs="Open Sans"/>
          <w:bCs/>
          <w:sz w:val="22"/>
          <w:szCs w:val="22"/>
        </w:rPr>
        <w:t xml:space="preserve">English level </w:t>
      </w:r>
    </w:p>
    <w:p w14:paraId="2F445EB6" w14:textId="77777777" w:rsidR="000A3CCE" w:rsidRPr="000A3CCE" w:rsidRDefault="000A3CCE" w:rsidP="000A3CCE">
      <w:pPr>
        <w:numPr>
          <w:ilvl w:val="0"/>
          <w:numId w:val="13"/>
        </w:numPr>
        <w:rPr>
          <w:rFonts w:ascii="Open Sans" w:hAnsi="Open Sans" w:cs="Open Sans"/>
          <w:bCs/>
          <w:sz w:val="22"/>
          <w:szCs w:val="22"/>
        </w:rPr>
      </w:pPr>
      <w:r w:rsidRPr="000A3CCE">
        <w:rPr>
          <w:rFonts w:ascii="Open Sans" w:hAnsi="Open Sans" w:cs="Open Sans"/>
          <w:bCs/>
          <w:sz w:val="22"/>
          <w:szCs w:val="22"/>
        </w:rPr>
        <w:t xml:space="preserve">Academic interest or chosen subject pathway </w:t>
      </w:r>
    </w:p>
    <w:p w14:paraId="6CF22955" w14:textId="77777777" w:rsidR="000A3CCE" w:rsidRPr="000A3CCE" w:rsidRDefault="000A3CCE" w:rsidP="000A3CCE">
      <w:pPr>
        <w:rPr>
          <w:rFonts w:ascii="Open Sans" w:hAnsi="Open Sans" w:cs="Open Sans"/>
          <w:bCs/>
          <w:sz w:val="22"/>
          <w:szCs w:val="22"/>
        </w:rPr>
      </w:pPr>
      <w:r w:rsidRPr="000A3CCE">
        <w:rPr>
          <w:rFonts w:ascii="Open Sans" w:hAnsi="Open Sans" w:cs="Open Sans"/>
          <w:bCs/>
          <w:sz w:val="22"/>
          <w:szCs w:val="22"/>
        </w:rPr>
        <w:t>As part of the enrolment process, students complete an online English proficiency assessment. This is reviewed by the academic team prior to confirming acceptance onto the programme.</w:t>
      </w:r>
    </w:p>
    <w:p w14:paraId="21288B15" w14:textId="77777777" w:rsidR="000A3CCE" w:rsidRPr="000A3CCE" w:rsidRDefault="000A3CCE" w:rsidP="000A3CCE">
      <w:pPr>
        <w:rPr>
          <w:rFonts w:ascii="Open Sans" w:hAnsi="Open Sans" w:cs="Open Sans"/>
          <w:bCs/>
          <w:sz w:val="22"/>
          <w:szCs w:val="22"/>
        </w:rPr>
      </w:pPr>
      <w:r w:rsidRPr="000A3CCE">
        <w:rPr>
          <w:rFonts w:ascii="Open Sans" w:hAnsi="Open Sans" w:cs="Open Sans"/>
          <w:bCs/>
          <w:sz w:val="22"/>
          <w:szCs w:val="22"/>
        </w:rPr>
        <w:t>Minimum English level requirements (typically B1–B2 depending on course) are applied to ensure students are able to engage fully with the academic content and classroom environment.</w:t>
      </w:r>
    </w:p>
    <w:p w14:paraId="2B6C5901" w14:textId="77777777" w:rsidR="000A3CCE" w:rsidRPr="000A3CCE" w:rsidRDefault="000A3CCE" w:rsidP="000A3CCE">
      <w:pPr>
        <w:rPr>
          <w:rFonts w:ascii="Open Sans" w:hAnsi="Open Sans" w:cs="Open Sans"/>
          <w:bCs/>
          <w:sz w:val="22"/>
          <w:szCs w:val="22"/>
        </w:rPr>
      </w:pPr>
      <w:r w:rsidRPr="000A3CCE">
        <w:rPr>
          <w:rFonts w:ascii="Open Sans" w:hAnsi="Open Sans" w:cs="Open Sans"/>
          <w:bCs/>
          <w:sz w:val="22"/>
          <w:szCs w:val="22"/>
        </w:rPr>
        <w:t>Placement decisions are made to ensure:</w:t>
      </w:r>
    </w:p>
    <w:p w14:paraId="769F53ED" w14:textId="77777777" w:rsidR="000A3CCE" w:rsidRPr="000A3CCE" w:rsidRDefault="000A3CCE" w:rsidP="000A3CCE">
      <w:pPr>
        <w:numPr>
          <w:ilvl w:val="0"/>
          <w:numId w:val="14"/>
        </w:numPr>
        <w:rPr>
          <w:rFonts w:ascii="Open Sans" w:hAnsi="Open Sans" w:cs="Open Sans"/>
          <w:bCs/>
          <w:sz w:val="22"/>
          <w:szCs w:val="22"/>
        </w:rPr>
      </w:pPr>
      <w:r w:rsidRPr="000A3CCE">
        <w:rPr>
          <w:rFonts w:ascii="Open Sans" w:hAnsi="Open Sans" w:cs="Open Sans"/>
          <w:bCs/>
          <w:sz w:val="22"/>
          <w:szCs w:val="22"/>
        </w:rPr>
        <w:t xml:space="preserve">Students are grouped with peers of a similar level and profile </w:t>
      </w:r>
    </w:p>
    <w:p w14:paraId="59639FC3" w14:textId="77777777" w:rsidR="000A3CCE" w:rsidRPr="000A3CCE" w:rsidRDefault="000A3CCE" w:rsidP="000A3CCE">
      <w:pPr>
        <w:numPr>
          <w:ilvl w:val="0"/>
          <w:numId w:val="14"/>
        </w:numPr>
        <w:rPr>
          <w:rFonts w:ascii="Open Sans" w:hAnsi="Open Sans" w:cs="Open Sans"/>
          <w:bCs/>
          <w:sz w:val="22"/>
          <w:szCs w:val="22"/>
        </w:rPr>
      </w:pPr>
      <w:r w:rsidRPr="000A3CCE">
        <w:rPr>
          <w:rFonts w:ascii="Open Sans" w:hAnsi="Open Sans" w:cs="Open Sans"/>
          <w:bCs/>
          <w:sz w:val="22"/>
          <w:szCs w:val="22"/>
        </w:rPr>
        <w:t xml:space="preserve">Lessons are accessible, appropriately challenging and engaging </w:t>
      </w:r>
    </w:p>
    <w:p w14:paraId="5DF4CEA2" w14:textId="77777777" w:rsidR="000A3CCE" w:rsidRPr="000A3CCE" w:rsidRDefault="000A3CCE" w:rsidP="000A3CCE">
      <w:pPr>
        <w:rPr>
          <w:rFonts w:ascii="Open Sans" w:hAnsi="Open Sans" w:cs="Open Sans"/>
          <w:bCs/>
          <w:sz w:val="22"/>
          <w:szCs w:val="22"/>
        </w:rPr>
      </w:pPr>
      <w:r w:rsidRPr="000A3CCE">
        <w:rPr>
          <w:rFonts w:ascii="Open Sans" w:hAnsi="Open Sans" w:cs="Open Sans"/>
          <w:bCs/>
          <w:sz w:val="22"/>
          <w:szCs w:val="22"/>
        </w:rPr>
        <w:t>During the programme:</w:t>
      </w:r>
    </w:p>
    <w:p w14:paraId="13A8120B" w14:textId="77777777" w:rsidR="000A3CCE" w:rsidRPr="000A3CCE" w:rsidRDefault="000A3CCE" w:rsidP="000A3CCE">
      <w:pPr>
        <w:numPr>
          <w:ilvl w:val="0"/>
          <w:numId w:val="15"/>
        </w:numPr>
        <w:rPr>
          <w:rFonts w:ascii="Open Sans" w:hAnsi="Open Sans" w:cs="Open Sans"/>
          <w:bCs/>
          <w:sz w:val="22"/>
          <w:szCs w:val="22"/>
        </w:rPr>
      </w:pPr>
      <w:r w:rsidRPr="000A3CCE">
        <w:rPr>
          <w:rFonts w:ascii="Open Sans" w:hAnsi="Open Sans" w:cs="Open Sans"/>
          <w:bCs/>
          <w:sz w:val="22"/>
          <w:szCs w:val="22"/>
        </w:rPr>
        <w:t xml:space="preserve">Teachers and academic staff monitor student performance and engagement </w:t>
      </w:r>
    </w:p>
    <w:p w14:paraId="31C8E6C5" w14:textId="77777777" w:rsidR="000A3CCE" w:rsidRPr="000A3CCE" w:rsidRDefault="000A3CCE" w:rsidP="000A3CCE">
      <w:pPr>
        <w:numPr>
          <w:ilvl w:val="0"/>
          <w:numId w:val="15"/>
        </w:numPr>
        <w:rPr>
          <w:rFonts w:ascii="Open Sans" w:hAnsi="Open Sans" w:cs="Open Sans"/>
          <w:bCs/>
          <w:sz w:val="22"/>
          <w:szCs w:val="22"/>
        </w:rPr>
      </w:pPr>
      <w:r w:rsidRPr="000A3CCE">
        <w:rPr>
          <w:rFonts w:ascii="Open Sans" w:hAnsi="Open Sans" w:cs="Open Sans"/>
          <w:bCs/>
          <w:sz w:val="22"/>
          <w:szCs w:val="22"/>
        </w:rPr>
        <w:t xml:space="preserve">Adjustments to class placement can be made where necessary to better support learning </w:t>
      </w:r>
    </w:p>
    <w:p w14:paraId="325EDBD7" w14:textId="5F7A576A" w:rsidR="00914F8B" w:rsidRPr="00C74562" w:rsidRDefault="000A3CCE" w:rsidP="000A3CCE">
      <w:pPr>
        <w:rPr>
          <w:rFonts w:ascii="Open Sans" w:hAnsi="Open Sans" w:cs="Open Sans"/>
          <w:bCs/>
          <w:sz w:val="22"/>
          <w:szCs w:val="22"/>
        </w:rPr>
      </w:pPr>
      <w:r w:rsidRPr="000A3CCE">
        <w:rPr>
          <w:rFonts w:ascii="Open Sans" w:hAnsi="Open Sans" w:cs="Open Sans"/>
          <w:bCs/>
          <w:sz w:val="22"/>
          <w:szCs w:val="22"/>
        </w:rPr>
        <w:t>This process ensures students are placed appropriately and supported throughout their learning experience.</w:t>
      </w:r>
    </w:p>
    <w:sectPr w:rsidR="00914F8B" w:rsidRPr="00C74562" w:rsidSect="007C35DF">
      <w:type w:val="continuous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68D3C" w14:textId="77777777" w:rsidR="00F93EE5" w:rsidRDefault="00F93EE5">
      <w:pPr>
        <w:spacing w:after="0" w:line="240" w:lineRule="auto"/>
      </w:pPr>
      <w:r>
        <w:separator/>
      </w:r>
    </w:p>
  </w:endnote>
  <w:endnote w:type="continuationSeparator" w:id="0">
    <w:p w14:paraId="7F727AEA" w14:textId="77777777" w:rsidR="00F93EE5" w:rsidRDefault="00F93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3CC9582-5482-4B84-9FB8-59A0E4DFEDBE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2" w:fontKey="{9DFD302B-6F61-40B7-B146-7220F5D94581}"/>
    <w:embedBold r:id="rId3" w:fontKey="{E3FDB05C-B2DC-4C9B-9943-678B52433064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4" w:fontKey="{61225B59-183C-441C-8B78-634784D0A176}"/>
    <w:embedBold r:id="rId5" w:fontKey="{13CCEF1E-5FD5-4FED-84D2-0C72B112568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7B0230C8-387B-4C23-9A1E-9AF2190B53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10"/>
      <w:gridCol w:w="3010"/>
      <w:gridCol w:w="3010"/>
    </w:tblGrid>
    <w:tr w:rsidR="31BE5961" w14:paraId="5FB88C08" w14:textId="77777777" w:rsidTr="31BE5961">
      <w:trPr>
        <w:trHeight w:val="300"/>
      </w:trPr>
      <w:tc>
        <w:tcPr>
          <w:tcW w:w="3010" w:type="dxa"/>
        </w:tcPr>
        <w:p w14:paraId="4AC8394A" w14:textId="57A412D1" w:rsidR="31BE5961" w:rsidRDefault="31BE5961" w:rsidP="31BE5961">
          <w:pPr>
            <w:ind w:left="-115"/>
          </w:pPr>
        </w:p>
      </w:tc>
      <w:tc>
        <w:tcPr>
          <w:tcW w:w="3010" w:type="dxa"/>
        </w:tcPr>
        <w:p w14:paraId="3E8D10A4" w14:textId="3EBB1192" w:rsidR="31BE5961" w:rsidRDefault="31BE5961" w:rsidP="31BE5961">
          <w:pPr>
            <w:jc w:val="center"/>
          </w:pPr>
        </w:p>
      </w:tc>
      <w:tc>
        <w:tcPr>
          <w:tcW w:w="3010" w:type="dxa"/>
        </w:tcPr>
        <w:p w14:paraId="042D586A" w14:textId="1F098AC9" w:rsidR="31BE5961" w:rsidRDefault="31BE5961" w:rsidP="31BE5961">
          <w:pPr>
            <w:pStyle w:val="Header"/>
            <w:ind w:right="-115"/>
            <w:jc w:val="right"/>
          </w:pPr>
        </w:p>
      </w:tc>
    </w:tr>
  </w:tbl>
  <w:p w14:paraId="17FA6934" w14:textId="4C1E1251" w:rsidR="31BE5961" w:rsidRDefault="00454356">
    <w:r>
      <w:rPr>
        <w:noProof/>
      </w:rPr>
      <w:drawing>
        <wp:anchor distT="0" distB="0" distL="114300" distR="114300" simplePos="0" relativeHeight="251658240" behindDoc="1" locked="0" layoutInCell="1" allowOverlap="1" wp14:anchorId="74CC5776" wp14:editId="5654E596">
          <wp:simplePos x="0" y="0"/>
          <wp:positionH relativeFrom="column">
            <wp:posOffset>4231722</wp:posOffset>
          </wp:positionH>
          <wp:positionV relativeFrom="paragraph">
            <wp:posOffset>-5278</wp:posOffset>
          </wp:positionV>
          <wp:extent cx="1904365" cy="478155"/>
          <wp:effectExtent l="0" t="0" r="635" b="0"/>
          <wp:wrapTight wrapText="bothSides">
            <wp:wrapPolygon edited="0">
              <wp:start x="5402" y="861"/>
              <wp:lineTo x="432" y="3442"/>
              <wp:lineTo x="0" y="4303"/>
              <wp:lineTo x="0" y="18072"/>
              <wp:lineTo x="5618" y="20653"/>
              <wp:lineTo x="14693" y="20653"/>
              <wp:lineTo x="21391" y="17211"/>
              <wp:lineTo x="21391" y="5163"/>
              <wp:lineTo x="20527" y="3442"/>
              <wp:lineTo x="14693" y="861"/>
              <wp:lineTo x="5402" y="861"/>
            </wp:wrapPolygon>
          </wp:wrapTight>
          <wp:docPr id="9626819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365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E107A">
      <w:rPr>
        <w:noProof/>
      </w:rPr>
      <w:drawing>
        <wp:inline distT="0" distB="0" distL="0" distR="0" wp14:anchorId="11A007CA" wp14:editId="18C86EF7">
          <wp:extent cx="1361575" cy="400050"/>
          <wp:effectExtent l="0" t="0" r="0" b="0"/>
          <wp:docPr id="1294408239" name="Picture 1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408239" name="Picture 1" descr="Blue text on a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575" cy="40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DC2077" w14:textId="77777777" w:rsidR="00F93EE5" w:rsidRDefault="00F93EE5">
      <w:pPr>
        <w:spacing w:after="0" w:line="240" w:lineRule="auto"/>
      </w:pPr>
      <w:r>
        <w:separator/>
      </w:r>
    </w:p>
  </w:footnote>
  <w:footnote w:type="continuationSeparator" w:id="0">
    <w:p w14:paraId="0DFD5335" w14:textId="77777777" w:rsidR="00F93EE5" w:rsidRDefault="00F93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CB03C" w14:textId="1C070014" w:rsidR="00CE5381" w:rsidRDefault="00E94563">
    <w:pPr>
      <w:pStyle w:val="Header"/>
      <w:tabs>
        <w:tab w:val="clear" w:pos="4680"/>
        <w:tab w:val="clear" w:pos="9360"/>
      </w:tabs>
      <w:jc w:val="right"/>
      <w:rPr>
        <w:color w:val="7F7F7F" w:themeColor="text1" w:themeTint="80"/>
      </w:rPr>
    </w:pPr>
    <w:r>
      <w:rPr>
        <w:noProof/>
      </w:rPr>
      <w:drawing>
        <wp:inline distT="0" distB="0" distL="0" distR="0" wp14:anchorId="1FBB0718" wp14:editId="539ACBEB">
          <wp:extent cx="2246310" cy="659998"/>
          <wp:effectExtent l="0" t="0" r="1905" b="6985"/>
          <wp:docPr id="1572613599" name="Picture 2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613599" name="Picture 2" descr="Blue text on a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5525" cy="67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9CEBDC" w14:textId="07E5E917" w:rsidR="3EEB3756" w:rsidRDefault="3EEB3756" w:rsidP="3EEB37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6210B"/>
    <w:multiLevelType w:val="multilevel"/>
    <w:tmpl w:val="C366A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041EE6"/>
    <w:multiLevelType w:val="multilevel"/>
    <w:tmpl w:val="070EF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F6485E"/>
    <w:multiLevelType w:val="multilevel"/>
    <w:tmpl w:val="0EF08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32503C"/>
    <w:multiLevelType w:val="multilevel"/>
    <w:tmpl w:val="C51EB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BA7FD3"/>
    <w:multiLevelType w:val="multilevel"/>
    <w:tmpl w:val="1CBCD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1D7B68"/>
    <w:multiLevelType w:val="multilevel"/>
    <w:tmpl w:val="2552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EF7258"/>
    <w:multiLevelType w:val="multilevel"/>
    <w:tmpl w:val="E68A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546C62"/>
    <w:multiLevelType w:val="multilevel"/>
    <w:tmpl w:val="74460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675CFA"/>
    <w:multiLevelType w:val="multilevel"/>
    <w:tmpl w:val="5E3C7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9221C8"/>
    <w:multiLevelType w:val="multilevel"/>
    <w:tmpl w:val="77B25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267671"/>
    <w:multiLevelType w:val="multilevel"/>
    <w:tmpl w:val="43B87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264C42"/>
    <w:multiLevelType w:val="multilevel"/>
    <w:tmpl w:val="9B7EB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574217"/>
    <w:multiLevelType w:val="multilevel"/>
    <w:tmpl w:val="401C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9F6B64"/>
    <w:multiLevelType w:val="multilevel"/>
    <w:tmpl w:val="7618D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3F734C"/>
    <w:multiLevelType w:val="multilevel"/>
    <w:tmpl w:val="F4BA1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1627641">
    <w:abstractNumId w:val="0"/>
  </w:num>
  <w:num w:numId="2" w16cid:durableId="439254629">
    <w:abstractNumId w:val="5"/>
  </w:num>
  <w:num w:numId="3" w16cid:durableId="2141485916">
    <w:abstractNumId w:val="9"/>
  </w:num>
  <w:num w:numId="4" w16cid:durableId="829490547">
    <w:abstractNumId w:val="7"/>
  </w:num>
  <w:num w:numId="5" w16cid:durableId="1436171487">
    <w:abstractNumId w:val="3"/>
  </w:num>
  <w:num w:numId="6" w16cid:durableId="919827789">
    <w:abstractNumId w:val="13"/>
  </w:num>
  <w:num w:numId="7" w16cid:durableId="6715171">
    <w:abstractNumId w:val="12"/>
  </w:num>
  <w:num w:numId="8" w16cid:durableId="533075189">
    <w:abstractNumId w:val="8"/>
  </w:num>
  <w:num w:numId="9" w16cid:durableId="1971669024">
    <w:abstractNumId w:val="11"/>
  </w:num>
  <w:num w:numId="10" w16cid:durableId="1814567392">
    <w:abstractNumId w:val="6"/>
  </w:num>
  <w:num w:numId="11" w16cid:durableId="202447433">
    <w:abstractNumId w:val="10"/>
  </w:num>
  <w:num w:numId="12" w16cid:durableId="129172099">
    <w:abstractNumId w:val="4"/>
  </w:num>
  <w:num w:numId="13" w16cid:durableId="1591542626">
    <w:abstractNumId w:val="14"/>
  </w:num>
  <w:num w:numId="14" w16cid:durableId="676882542">
    <w:abstractNumId w:val="1"/>
  </w:num>
  <w:num w:numId="15" w16cid:durableId="14319713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D66"/>
    <w:rsid w:val="000A3CCE"/>
    <w:rsid w:val="000A4A39"/>
    <w:rsid w:val="001039FC"/>
    <w:rsid w:val="00140976"/>
    <w:rsid w:val="00152D27"/>
    <w:rsid w:val="001641FD"/>
    <w:rsid w:val="00223C74"/>
    <w:rsid w:val="00242D40"/>
    <w:rsid w:val="0028346C"/>
    <w:rsid w:val="002C3FA5"/>
    <w:rsid w:val="002D3E8B"/>
    <w:rsid w:val="002F0797"/>
    <w:rsid w:val="00362D66"/>
    <w:rsid w:val="00391AD7"/>
    <w:rsid w:val="003B628E"/>
    <w:rsid w:val="00420042"/>
    <w:rsid w:val="004339C6"/>
    <w:rsid w:val="00442AB4"/>
    <w:rsid w:val="0045010A"/>
    <w:rsid w:val="00454356"/>
    <w:rsid w:val="0046455F"/>
    <w:rsid w:val="00476FBA"/>
    <w:rsid w:val="004E67DA"/>
    <w:rsid w:val="0054279E"/>
    <w:rsid w:val="00545EDE"/>
    <w:rsid w:val="005B65D8"/>
    <w:rsid w:val="006431CA"/>
    <w:rsid w:val="006845CA"/>
    <w:rsid w:val="006D7EBE"/>
    <w:rsid w:val="00704058"/>
    <w:rsid w:val="00711922"/>
    <w:rsid w:val="00780EC0"/>
    <w:rsid w:val="007A7BF2"/>
    <w:rsid w:val="007C35DF"/>
    <w:rsid w:val="007E2329"/>
    <w:rsid w:val="008355C5"/>
    <w:rsid w:val="008E7227"/>
    <w:rsid w:val="008F2531"/>
    <w:rsid w:val="00914F8B"/>
    <w:rsid w:val="009971A7"/>
    <w:rsid w:val="009B6E05"/>
    <w:rsid w:val="009C158E"/>
    <w:rsid w:val="009E029C"/>
    <w:rsid w:val="009F501E"/>
    <w:rsid w:val="00A27D0C"/>
    <w:rsid w:val="00AA1684"/>
    <w:rsid w:val="00AA23EC"/>
    <w:rsid w:val="00AB1277"/>
    <w:rsid w:val="00AE107A"/>
    <w:rsid w:val="00BA0917"/>
    <w:rsid w:val="00C23CA6"/>
    <w:rsid w:val="00C74562"/>
    <w:rsid w:val="00CE5381"/>
    <w:rsid w:val="00CF2B7E"/>
    <w:rsid w:val="00D26F56"/>
    <w:rsid w:val="00D44CEA"/>
    <w:rsid w:val="00D8779C"/>
    <w:rsid w:val="00DA09AB"/>
    <w:rsid w:val="00E56E20"/>
    <w:rsid w:val="00E64CE7"/>
    <w:rsid w:val="00E7290C"/>
    <w:rsid w:val="00E94563"/>
    <w:rsid w:val="00EE10F2"/>
    <w:rsid w:val="00F4238A"/>
    <w:rsid w:val="00F93EE5"/>
    <w:rsid w:val="00FA2FC7"/>
    <w:rsid w:val="0CF296EF"/>
    <w:rsid w:val="1B53D41A"/>
    <w:rsid w:val="31BE5961"/>
    <w:rsid w:val="3EEB3756"/>
    <w:rsid w:val="57284CCE"/>
    <w:rsid w:val="7BD0A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BE0FF4"/>
  <w15:docId w15:val="{5DA8998F-EC01-487A-95CD-3FAC4FA6B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AE1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3b616f-37b2-44ab-ae9d-f2e1f96cd1c4">
      <Terms xmlns="http://schemas.microsoft.com/office/infopath/2007/PartnerControls"/>
    </lcf76f155ced4ddcb4097134ff3c332f>
    <TaxCatchAll xmlns="d037bf06-de92-46aa-b279-3f7f549e55d6" xsi:nil="true"/>
    <favourite xmlns="853b616f-37b2-44ab-ae9d-f2e1f96cd1c4" xsi:nil="true"/>
    <Source xmlns="853b616f-37b2-44ab-ae9d-f2e1f96cd1c4" xsi:nil="true"/>
    <subject xmlns="853b616f-37b2-44ab-ae9d-f2e1f96cd1c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39623B520EF242B9BA3F1A573BD760" ma:contentTypeVersion="19" ma:contentTypeDescription="Create a new document." ma:contentTypeScope="" ma:versionID="dc6af8869d6a7b6a575a06658286a5a3">
  <xsd:schema xmlns:xsd="http://www.w3.org/2001/XMLSchema" xmlns:xs="http://www.w3.org/2001/XMLSchema" xmlns:p="http://schemas.microsoft.com/office/2006/metadata/properties" xmlns:ns2="d037bf06-de92-46aa-b279-3f7f549e55d6" xmlns:ns3="853b616f-37b2-44ab-ae9d-f2e1f96cd1c4" targetNamespace="http://schemas.microsoft.com/office/2006/metadata/properties" ma:root="true" ma:fieldsID="ba3be81e389cc57abbb3d90ebfaecf65" ns2:_="" ns3:_="">
    <xsd:import namespace="d037bf06-de92-46aa-b279-3f7f549e55d6"/>
    <xsd:import namespace="853b616f-37b2-44ab-ae9d-f2e1f96cd1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SearchProperties" minOccurs="0"/>
                <xsd:element ref="ns3:favourite" minOccurs="0"/>
                <xsd:element ref="ns3:Source" minOccurs="0"/>
                <xsd:element ref="ns3:subject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7bf06-de92-46aa-b279-3f7f549e55d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741c18a-d4a5-4d31-9506-4e893415c95b}" ma:internalName="TaxCatchAll" ma:showField="CatchAllData" ma:web="d037bf06-de92-46aa-b279-3f7f549e5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3b616f-37b2-44ab-ae9d-f2e1f96cd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10f9f4f-93a8-4ea2-858c-5dcbbba39f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avourite" ma:index="23" nillable="true" ma:displayName="favourite" ma:format="Dropdown" ma:internalName="favourite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Source" ma:index="24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subject" ma:index="25" nillable="true" ma:displayName="subject" ma:format="Dropdown" ma:internalName="subject">
      <xsd:simpleType>
        <xsd:restriction base="dms:Text">
          <xsd:maxLength value="255"/>
        </xsd:restriction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296A4-9CAE-433B-B167-5232E60468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4DCF9B-9C65-4090-AEAC-64828C4F21BE}">
  <ds:schemaRefs>
    <ds:schemaRef ds:uri="http://schemas.microsoft.com/office/2006/metadata/properties"/>
    <ds:schemaRef ds:uri="http://schemas.microsoft.com/office/infopath/2007/PartnerControls"/>
    <ds:schemaRef ds:uri="853b616f-37b2-44ab-ae9d-f2e1f96cd1c4"/>
    <ds:schemaRef ds:uri="d037bf06-de92-46aa-b279-3f7f549e55d6"/>
  </ds:schemaRefs>
</ds:datastoreItem>
</file>

<file path=customXml/itemProps3.xml><?xml version="1.0" encoding="utf-8"?>
<ds:datastoreItem xmlns:ds="http://schemas.openxmlformats.org/officeDocument/2006/customXml" ds:itemID="{9E975774-E605-42F4-B453-680FBAAEDE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7bf06-de92-46aa-b279-3f7f549e55d6"/>
    <ds:schemaRef ds:uri="853b616f-37b2-44ab-ae9d-f2e1f96cd1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FB104A-B337-4169-BC60-A562058A3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146</Words>
  <Characters>833</Characters>
  <Application>Microsoft Office Word</Application>
  <DocSecurity>0</DocSecurity>
  <Lines>6</Lines>
  <Paragraphs>1</Paragraphs>
  <ScaleCrop>false</ScaleCrop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cp:lastModifiedBy>Liam Moloney - Elac</cp:lastModifiedBy>
  <cp:revision>3</cp:revision>
  <dcterms:created xsi:type="dcterms:W3CDTF">2026-05-06T15:20:00Z</dcterms:created>
  <dcterms:modified xsi:type="dcterms:W3CDTF">2026-05-06T15:21:00Z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0x0101009E39623B520EF242B9BA3F1A573BD760</vt:lpwstr>
  </property>
  <property fmtid="{D5CDD505-2E9C-101B-9397-08002B2CF9AE}" pid="3" name="MediaServiceImageTags">
    <vt:lpwstr/>
  </property>
</Properties>
</file>