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D94159B" w14:textId="2FD8DDE8" w:rsidR="00E35645" w:rsidRDefault="00E35645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Emergency Contact Process</w:t>
      </w:r>
    </w:p>
    <w:p w14:paraId="10493D45" w14:textId="650E152C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Sapphire Education provides a 24-hour emergency contact system to ensure students, staff and parents can access support at any time during the programme.</w:t>
      </w:r>
    </w:p>
    <w:p w14:paraId="3478ED1D" w14:textId="77777777" w:rsid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</w:p>
    <w:p w14:paraId="64C04A78" w14:textId="61271C63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t>24/7 Emergency Contact</w:t>
      </w:r>
    </w:p>
    <w:p w14:paraId="3FF5C598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A dedicated emergency phone number </w:t>
      </w:r>
      <w:proofErr w:type="gramStart"/>
      <w:r w:rsidRPr="00E35645">
        <w:rPr>
          <w:rFonts w:ascii="Open Sans" w:hAnsi="Open Sans" w:cs="Open Sans"/>
          <w:bCs/>
          <w:color w:val="143C78"/>
          <w:sz w:val="22"/>
          <w:szCs w:val="22"/>
        </w:rPr>
        <w:t>is available at all times</w:t>
      </w:r>
      <w:proofErr w:type="gramEnd"/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 throughout the programme.</w:t>
      </w:r>
    </w:p>
    <w:p w14:paraId="66FBB35C" w14:textId="05FBB784" w:rsid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This number is monitored by a member of the Senior Team and is used to respond to urgent situations, safeguarding concerns and welfare issues.</w:t>
      </w:r>
    </w:p>
    <w:p w14:paraId="57548960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11CBF17" w14:textId="77777777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t>Communication before arrival</w:t>
      </w:r>
    </w:p>
    <w:p w14:paraId="26DBBA10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The emergency contact number is shared with students and parents prior to arrival through:</w:t>
      </w:r>
    </w:p>
    <w:p w14:paraId="567DB015" w14:textId="77777777" w:rsidR="00E35645" w:rsidRPr="00E35645" w:rsidRDefault="00E35645" w:rsidP="00E35645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Pre-arrival information pack </w:t>
      </w:r>
    </w:p>
    <w:p w14:paraId="2ED8FF47" w14:textId="77777777" w:rsidR="00E35645" w:rsidRPr="00E35645" w:rsidRDefault="00E35645" w:rsidP="00E35645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Direct communication with parents or agents </w:t>
      </w:r>
    </w:p>
    <w:p w14:paraId="55C624FA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This ensures that students and families are aware of how to access support before travelling.</w:t>
      </w:r>
    </w:p>
    <w:p w14:paraId="2D857106" w14:textId="1E2D41A3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34DC3BA" w14:textId="77777777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t>Communication on arrival</w:t>
      </w:r>
    </w:p>
    <w:p w14:paraId="095A9A87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Students are reminded of the emergency contact system during the welcome session.</w:t>
      </w:r>
    </w:p>
    <w:p w14:paraId="73E6EC81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They are shown:</w:t>
      </w:r>
    </w:p>
    <w:p w14:paraId="7D0C0B4B" w14:textId="77777777" w:rsidR="00E35645" w:rsidRPr="00E35645" w:rsidRDefault="00E35645" w:rsidP="00E35645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When to use the emergency number </w:t>
      </w:r>
    </w:p>
    <w:p w14:paraId="521A34F4" w14:textId="77777777" w:rsidR="00E35645" w:rsidRPr="00E35645" w:rsidRDefault="00E35645" w:rsidP="00E35645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How to contact staff for support </w:t>
      </w:r>
    </w:p>
    <w:p w14:paraId="526E6675" w14:textId="77777777" w:rsidR="00E35645" w:rsidRPr="00E35645" w:rsidRDefault="00E35645" w:rsidP="00E35645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Who to speak to for different types of concerns </w:t>
      </w:r>
    </w:p>
    <w:p w14:paraId="705D6CF8" w14:textId="68A2771F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B2A5776" w14:textId="77777777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t>Ongoing access during the programme</w:t>
      </w:r>
    </w:p>
    <w:p w14:paraId="326A1CF7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Students have continuous access to the emergency contact number through:</w:t>
      </w:r>
    </w:p>
    <w:p w14:paraId="2BE5F411" w14:textId="77777777" w:rsidR="00E35645" w:rsidRPr="00E35645" w:rsidRDefault="00E35645" w:rsidP="00E35645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A physical lanyard card issued on arrival </w:t>
      </w:r>
    </w:p>
    <w:p w14:paraId="2FD0FCD4" w14:textId="77777777" w:rsidR="00E35645" w:rsidRPr="00E35645" w:rsidRDefault="00E35645" w:rsidP="00E35645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The Student Handbook </w:t>
      </w:r>
    </w:p>
    <w:p w14:paraId="7F8023E2" w14:textId="77777777" w:rsidR="00E35645" w:rsidRPr="00E35645" w:rsidRDefault="00E35645" w:rsidP="00E35645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Direct communication channels with staff </w:t>
      </w:r>
    </w:p>
    <w:p w14:paraId="71ED9141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In addition, a welcome message is sent to students on arrival (e.g. via WhatsApp), which includes key information for the first 24–48 hours and the emergency contact number.</w:t>
      </w:r>
    </w:p>
    <w:p w14:paraId="41EA6A11" w14:textId="71DA8EBA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58F3E6F7" w14:textId="77777777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t>Use of the emergency contact number</w:t>
      </w:r>
    </w:p>
    <w:p w14:paraId="1FF074F0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The emergency contact number is used for:</w:t>
      </w:r>
    </w:p>
    <w:p w14:paraId="66C2E18B" w14:textId="77777777" w:rsidR="00E35645" w:rsidRPr="00E35645" w:rsidRDefault="00E35645" w:rsidP="00E35645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Urgent welfare or safeguarding concerns </w:t>
      </w:r>
    </w:p>
    <w:p w14:paraId="5D5380D7" w14:textId="77777777" w:rsidR="00E35645" w:rsidRPr="00E35645" w:rsidRDefault="00E35645" w:rsidP="00E35645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Situations where a student feels unsafe </w:t>
      </w:r>
    </w:p>
    <w:p w14:paraId="67828ECC" w14:textId="77777777" w:rsidR="00E35645" w:rsidRPr="00E35645" w:rsidRDefault="00E35645" w:rsidP="00E35645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Medical emergencies or incidents </w:t>
      </w:r>
    </w:p>
    <w:p w14:paraId="16AD0805" w14:textId="77777777" w:rsidR="00E35645" w:rsidRPr="00E35645" w:rsidRDefault="00E35645" w:rsidP="00E35645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Situations where immediate staff support is required </w:t>
      </w:r>
    </w:p>
    <w:p w14:paraId="07196E7A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For non-urgent matters, students are encouraged to speak directly to a member of staff.</w:t>
      </w:r>
    </w:p>
    <w:p w14:paraId="75AFFCCF" w14:textId="023978C3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B827DC4" w14:textId="77777777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t>Staff responsibility</w:t>
      </w:r>
    </w:p>
    <w:p w14:paraId="581FD00C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All staff are aware of the emergency contact system and understand how it operates.</w:t>
      </w:r>
    </w:p>
    <w:p w14:paraId="577D4256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Staff are responsible for:</w:t>
      </w:r>
    </w:p>
    <w:p w14:paraId="7B66BF3F" w14:textId="77777777" w:rsidR="00E35645" w:rsidRPr="00E35645" w:rsidRDefault="00E35645" w:rsidP="00E35645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Directing students to appropriate support </w:t>
      </w:r>
    </w:p>
    <w:p w14:paraId="2FC3C435" w14:textId="77777777" w:rsidR="00E35645" w:rsidRPr="00E35645" w:rsidRDefault="00E35645" w:rsidP="00E35645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Escalating concerns where required </w:t>
      </w:r>
    </w:p>
    <w:p w14:paraId="044AE386" w14:textId="77777777" w:rsidR="00E35645" w:rsidRPr="00E35645" w:rsidRDefault="00E35645" w:rsidP="00E35645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Ensuring students know how to access help </w:t>
      </w:r>
    </w:p>
    <w:p w14:paraId="48073CFB" w14:textId="274AE991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10544AE" w14:textId="77777777" w:rsidR="00DD0CBA" w:rsidRDefault="00DD0CBA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</w:p>
    <w:p w14:paraId="58BB56F4" w14:textId="6EE5CD63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Parents and partners</w:t>
      </w:r>
    </w:p>
    <w:p w14:paraId="2603AC74" w14:textId="1A1845F4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Parents</w:t>
      </w:r>
      <w:r w:rsidR="00DD0CBA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and </w:t>
      </w:r>
      <w:r w:rsidR="00DD0CBA">
        <w:rPr>
          <w:rFonts w:ascii="Open Sans" w:hAnsi="Open Sans" w:cs="Open Sans"/>
          <w:bCs/>
          <w:color w:val="143C78"/>
          <w:sz w:val="22"/>
          <w:szCs w:val="22"/>
        </w:rPr>
        <w:t>guardians</w:t>
      </w: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 are also provided with the emergency contact number.</w:t>
      </w:r>
    </w:p>
    <w:p w14:paraId="75FBA180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This ensures that they can contact the centre directly in urgent situations.</w:t>
      </w:r>
    </w:p>
    <w:p w14:paraId="516F90A7" w14:textId="493BC45C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00D38E6" w14:textId="77777777" w:rsidR="00E35645" w:rsidRPr="00E35645" w:rsidRDefault="00E35645" w:rsidP="00E35645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/>
          <w:bCs/>
          <w:color w:val="143C78"/>
          <w:sz w:val="22"/>
          <w:szCs w:val="22"/>
        </w:rPr>
        <w:t>Escalation</w:t>
      </w:r>
    </w:p>
    <w:p w14:paraId="564CAE6A" w14:textId="77777777" w:rsidR="00E35645" w:rsidRPr="00E35645" w:rsidRDefault="00E35645" w:rsidP="00E3564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Where required, concerns received through the emergency contact number are escalated to:</w:t>
      </w:r>
    </w:p>
    <w:p w14:paraId="56CBF0B3" w14:textId="77777777" w:rsidR="00E35645" w:rsidRPr="00E35645" w:rsidRDefault="00E35645" w:rsidP="00E35645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The Designated Safeguarding Lead (DSL) </w:t>
      </w:r>
    </w:p>
    <w:p w14:paraId="68DDD4D9" w14:textId="77777777" w:rsidR="00E35645" w:rsidRPr="00E35645" w:rsidRDefault="00E35645" w:rsidP="00E35645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 xml:space="preserve">Senior Team members </w:t>
      </w:r>
    </w:p>
    <w:p w14:paraId="325EDBD7" w14:textId="19D1F905" w:rsidR="00914F8B" w:rsidRPr="00E35645" w:rsidRDefault="00E35645" w:rsidP="00442AB4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5645">
        <w:rPr>
          <w:rFonts w:ascii="Open Sans" w:hAnsi="Open Sans" w:cs="Open Sans"/>
          <w:bCs/>
          <w:color w:val="143C78"/>
          <w:sz w:val="22"/>
          <w:szCs w:val="22"/>
        </w:rPr>
        <w:t>External emergency services</w:t>
      </w:r>
    </w:p>
    <w:sectPr w:rsidR="00914F8B" w:rsidRPr="00E35645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7C8DF" w14:textId="77777777" w:rsidR="00F9593E" w:rsidRDefault="00F9593E">
      <w:pPr>
        <w:spacing w:after="0" w:line="240" w:lineRule="auto"/>
      </w:pPr>
      <w:r>
        <w:separator/>
      </w:r>
    </w:p>
  </w:endnote>
  <w:endnote w:type="continuationSeparator" w:id="0">
    <w:p w14:paraId="21A33BF9" w14:textId="77777777" w:rsidR="00F9593E" w:rsidRDefault="00F95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1CB5CA-44F7-40D3-A6CA-D752712A857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DEC0ECBC-E8D6-404D-A982-644D32A1A505}"/>
    <w:embedBold r:id="rId3" w:fontKey="{AED15FD2-6A42-4CBB-99BC-4238602FC3A9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CDD68E79-4F38-40D7-9563-CB1879D3C67B}"/>
    <w:embedBold r:id="rId5" w:fontKey="{3E455A57-3B2D-43DB-8962-4FECB256A71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E9B83E7-276F-447D-B66E-6EF32DEE8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7D973" w14:textId="77777777" w:rsidR="00F9593E" w:rsidRDefault="00F9593E">
      <w:pPr>
        <w:spacing w:after="0" w:line="240" w:lineRule="auto"/>
      </w:pPr>
      <w:r>
        <w:separator/>
      </w:r>
    </w:p>
  </w:footnote>
  <w:footnote w:type="continuationSeparator" w:id="0">
    <w:p w14:paraId="186DD308" w14:textId="77777777" w:rsidR="00F9593E" w:rsidRDefault="00F95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919BD"/>
    <w:multiLevelType w:val="multilevel"/>
    <w:tmpl w:val="2036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F14260"/>
    <w:multiLevelType w:val="multilevel"/>
    <w:tmpl w:val="5718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CD69DF"/>
    <w:multiLevelType w:val="multilevel"/>
    <w:tmpl w:val="9B24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543358"/>
    <w:multiLevelType w:val="multilevel"/>
    <w:tmpl w:val="DF2A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E53B3D"/>
    <w:multiLevelType w:val="multilevel"/>
    <w:tmpl w:val="C7F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570180"/>
    <w:multiLevelType w:val="multilevel"/>
    <w:tmpl w:val="7A06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3"/>
  </w:num>
  <w:num w:numId="3" w16cid:durableId="2141485916">
    <w:abstractNumId w:val="8"/>
  </w:num>
  <w:num w:numId="4" w16cid:durableId="829490547">
    <w:abstractNumId w:val="5"/>
  </w:num>
  <w:num w:numId="5" w16cid:durableId="1436171487">
    <w:abstractNumId w:val="1"/>
  </w:num>
  <w:num w:numId="6" w16cid:durableId="919827789">
    <w:abstractNumId w:val="11"/>
  </w:num>
  <w:num w:numId="7" w16cid:durableId="6715171">
    <w:abstractNumId w:val="10"/>
  </w:num>
  <w:num w:numId="8" w16cid:durableId="533075189">
    <w:abstractNumId w:val="6"/>
  </w:num>
  <w:num w:numId="9" w16cid:durableId="656959479">
    <w:abstractNumId w:val="13"/>
  </w:num>
  <w:num w:numId="10" w16cid:durableId="1647467029">
    <w:abstractNumId w:val="7"/>
  </w:num>
  <w:num w:numId="11" w16cid:durableId="1024865440">
    <w:abstractNumId w:val="4"/>
  </w:num>
  <w:num w:numId="12" w16cid:durableId="132674339">
    <w:abstractNumId w:val="2"/>
  </w:num>
  <w:num w:numId="13" w16cid:durableId="1899507587">
    <w:abstractNumId w:val="9"/>
  </w:num>
  <w:num w:numId="14" w16cid:durableId="7631878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4A39"/>
    <w:rsid w:val="001039FC"/>
    <w:rsid w:val="00140976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91AD7"/>
    <w:rsid w:val="003B579C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6431CA"/>
    <w:rsid w:val="006845CA"/>
    <w:rsid w:val="006D7EBE"/>
    <w:rsid w:val="00704058"/>
    <w:rsid w:val="00711922"/>
    <w:rsid w:val="00780EC0"/>
    <w:rsid w:val="007A7BF2"/>
    <w:rsid w:val="007C35DF"/>
    <w:rsid w:val="008355C5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A0917"/>
    <w:rsid w:val="00C23CA6"/>
    <w:rsid w:val="00CE5381"/>
    <w:rsid w:val="00CF2B7E"/>
    <w:rsid w:val="00D26F56"/>
    <w:rsid w:val="00D44CEA"/>
    <w:rsid w:val="00D8779C"/>
    <w:rsid w:val="00DA09AB"/>
    <w:rsid w:val="00DD0CBA"/>
    <w:rsid w:val="00E35645"/>
    <w:rsid w:val="00E56E20"/>
    <w:rsid w:val="00E64CE7"/>
    <w:rsid w:val="00E94563"/>
    <w:rsid w:val="00EE10F2"/>
    <w:rsid w:val="00F05028"/>
    <w:rsid w:val="00F4238A"/>
    <w:rsid w:val="00F9593E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4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3</cp:revision>
  <dcterms:created xsi:type="dcterms:W3CDTF">2026-05-13T09:14:00Z</dcterms:created>
  <dcterms:modified xsi:type="dcterms:W3CDTF">2026-05-13T09:16:00Z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